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86" w:rsidRDefault="00CA1286" w:rsidP="00CA1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CA1286" w:rsidRDefault="00CA1286" w:rsidP="00CA1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CA1286" w:rsidRPr="008740D7" w:rsidRDefault="00CA1286" w:rsidP="00CA1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40D7">
        <w:rPr>
          <w:rFonts w:ascii="Times New Roman" w:hAnsi="Times New Roman"/>
          <w:b/>
          <w:sz w:val="26"/>
          <w:szCs w:val="26"/>
        </w:rPr>
        <w:t>Пресс-релиз</w:t>
      </w:r>
    </w:p>
    <w:p w:rsidR="00CA1286" w:rsidRDefault="00CA1286" w:rsidP="00CA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522193" w:rsidRDefault="00522193" w:rsidP="00522193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bookmarkStart w:id="0" w:name="_GoBack"/>
      <w:r>
        <w:rPr>
          <w:rFonts w:ascii="Times New Roman" w:hAnsi="Times New Roman"/>
          <w:b/>
          <w:sz w:val="24"/>
          <w:szCs w:val="20"/>
        </w:rPr>
        <w:t xml:space="preserve">Злоупотребление налоговыми преимуществами </w:t>
      </w:r>
    </w:p>
    <w:p w:rsidR="00522193" w:rsidRPr="009C2597" w:rsidRDefault="00522193" w:rsidP="00522193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препятствует поддержке малого бизнеса</w:t>
      </w:r>
      <w:bookmarkEnd w:id="0"/>
    </w:p>
    <w:p w:rsidR="00522193" w:rsidRDefault="00522193" w:rsidP="0052219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22193" w:rsidRPr="0078446F" w:rsidRDefault="00522193" w:rsidP="00F113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8446F">
        <w:rPr>
          <w:rFonts w:ascii="Times New Roman" w:hAnsi="Times New Roman"/>
          <w:sz w:val="24"/>
          <w:szCs w:val="24"/>
        </w:rPr>
        <w:t>Управление ФНС по Забайкальскому краю в связи с сообщениями граждан и организаций о схемах дробления бизнеса, получивших распространение, в частности, в розничной торговле, оказании бытовых услуг и услуг общественного питания, в иных сферах бизнеса, в которых согласно законодательству о налогах и сборах применяются специальные налоговые режимы, сообщает следующее.</w:t>
      </w:r>
    </w:p>
    <w:p w:rsidR="00522193" w:rsidRDefault="00522193" w:rsidP="0052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193" w:rsidRPr="0078446F" w:rsidRDefault="00522193" w:rsidP="00F113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46F">
        <w:rPr>
          <w:rFonts w:ascii="Times New Roman" w:hAnsi="Times New Roman"/>
          <w:sz w:val="24"/>
          <w:szCs w:val="24"/>
        </w:rPr>
        <w:t>Налоговые преимущества в форме специальных налоговых режимов установлены только для малого бизнеса и по своей сути призваны создать равные конкурентные условия для всех участников рынка.</w:t>
      </w:r>
    </w:p>
    <w:p w:rsidR="00522193" w:rsidRDefault="00522193" w:rsidP="0052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193" w:rsidRPr="0078446F" w:rsidRDefault="00522193" w:rsidP="00F113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46F">
        <w:rPr>
          <w:rFonts w:ascii="Times New Roman" w:hAnsi="Times New Roman"/>
          <w:sz w:val="24"/>
          <w:szCs w:val="24"/>
        </w:rPr>
        <w:t>Злоупотребления такими преимуществами нивелируют усилия государства по налоговой поддержке малого бизнеса.</w:t>
      </w:r>
    </w:p>
    <w:p w:rsidR="00522193" w:rsidRDefault="00522193" w:rsidP="0052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193" w:rsidRPr="0078446F" w:rsidRDefault="00522193" w:rsidP="00F113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46F">
        <w:rPr>
          <w:rFonts w:ascii="Times New Roman" w:hAnsi="Times New Roman"/>
          <w:sz w:val="24"/>
          <w:szCs w:val="24"/>
        </w:rPr>
        <w:t xml:space="preserve">В целях выявления этих злоупотреблений налоговой службой проводится контрольно-аналитическая работа в отношении налогоплательщиков, которые создают видимость деятельности нескольких самостоятельных налогоплательщиков, прикрывающих деятельность одного налогоплательщика, с целью получения или сохранения права на применение специального налогового режима, предусматривающего пониженную, по сравнению с общим режимом налогообложения, налоговую (фискальную) нагрузку. </w:t>
      </w:r>
    </w:p>
    <w:p w:rsidR="00522193" w:rsidRPr="0078446F" w:rsidRDefault="00522193" w:rsidP="00522193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22193" w:rsidRPr="0078446F" w:rsidRDefault="00522193" w:rsidP="00F113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46F">
        <w:rPr>
          <w:rFonts w:ascii="Times New Roman" w:hAnsi="Times New Roman"/>
          <w:sz w:val="24"/>
          <w:szCs w:val="24"/>
        </w:rPr>
        <w:t>Обращаем внимание, что законодательством о налогах и сборах предусмотрена возможность для налогоплательщиков в добровольном порядке уточнить свои налоговые обязательства и при наличии оснований пересчитать подлежащие уплате налоги по общей системе налогообложения без применения налоговых санкций.</w:t>
      </w:r>
    </w:p>
    <w:p w:rsidR="00273150" w:rsidRDefault="00273150" w:rsidP="002731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50D3B" w:rsidRPr="00A05D47" w:rsidRDefault="00450D3B" w:rsidP="00450D3B">
      <w:pPr>
        <w:pStyle w:val="a4"/>
        <w:spacing w:before="0" w:beforeAutospacing="0" w:after="0" w:afterAutospacing="0" w:line="276" w:lineRule="auto"/>
        <w:jc w:val="both"/>
      </w:pPr>
    </w:p>
    <w:p w:rsidR="003A3DF2" w:rsidRDefault="003A3DF2" w:rsidP="003A3D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DF2" w:rsidRPr="0093551B" w:rsidRDefault="003A3DF2" w:rsidP="003A3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DF2" w:rsidRDefault="003A3DF2" w:rsidP="003A3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DF2" w:rsidRDefault="003A3DF2" w:rsidP="003A3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DF2" w:rsidRDefault="003A3DF2" w:rsidP="003A3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DF2" w:rsidRDefault="003A3DF2" w:rsidP="003A3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DF2" w:rsidRDefault="003A3DF2" w:rsidP="003A3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DF2" w:rsidRDefault="003A3DF2" w:rsidP="003A3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DF2" w:rsidRDefault="003A3DF2" w:rsidP="003A3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DF2" w:rsidRDefault="003A3DF2" w:rsidP="003A3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0E57" w:rsidRDefault="006C0E57" w:rsidP="003A3DF2">
      <w:pPr>
        <w:spacing w:after="0" w:line="240" w:lineRule="auto"/>
        <w:jc w:val="center"/>
      </w:pPr>
    </w:p>
    <w:sectPr w:rsidR="006C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45"/>
    <w:rsid w:val="00081730"/>
    <w:rsid w:val="00100400"/>
    <w:rsid w:val="00273150"/>
    <w:rsid w:val="003A3DF2"/>
    <w:rsid w:val="003C4745"/>
    <w:rsid w:val="00450D3B"/>
    <w:rsid w:val="00513C50"/>
    <w:rsid w:val="00522193"/>
    <w:rsid w:val="006C0E57"/>
    <w:rsid w:val="008740D7"/>
    <w:rsid w:val="00CA1286"/>
    <w:rsid w:val="00CA6F86"/>
    <w:rsid w:val="00F113B3"/>
    <w:rsid w:val="00F2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28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A1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28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A1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Дашидондокова Эльвира Далаевна</cp:lastModifiedBy>
  <cp:revision>2</cp:revision>
  <cp:lastPrinted>2019-01-16T04:12:00Z</cp:lastPrinted>
  <dcterms:created xsi:type="dcterms:W3CDTF">2019-01-29T01:22:00Z</dcterms:created>
  <dcterms:modified xsi:type="dcterms:W3CDTF">2019-01-29T01:22:00Z</dcterms:modified>
</cp:coreProperties>
</file>